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540"/>
        <w:tblW w:w="98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2"/>
        <w:gridCol w:w="6048"/>
      </w:tblGrid>
      <w:tr w:rsidR="0053566B" w:rsidRPr="0053566B" w:rsidTr="0053566B">
        <w:trPr>
          <w:trHeight w:val="34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ТБС-ТРЕЙД&quot;" w:history="1">
              <w:r w:rsidRPr="0053566B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"ТБС-ТРЕЙД"</w:t>
              </w:r>
            </w:hyperlink>
          </w:p>
        </w:tc>
      </w:tr>
      <w:tr w:rsidR="0053566B" w:rsidRPr="0053566B" w:rsidTr="0053566B">
        <w:trPr>
          <w:trHeight w:val="32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ГЕНЕРАЛЬНЫЙ ДИРЕКТОР</w:t>
            </w:r>
            <w:r w:rsidRPr="0053566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ШИЛИКОВ ВАДИМ АНАТОЛЬЕВИЧ" w:history="1">
              <w:r w:rsidRPr="0053566B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ШИЛИКОВ ВАДИМ АНАТОЛЬЕВИЧ</w:t>
              </w:r>
            </w:hyperlink>
          </w:p>
        </w:tc>
      </w:tr>
      <w:tr w:rsidR="0053566B" w:rsidRPr="0053566B" w:rsidTr="0053566B">
        <w:trPr>
          <w:trHeight w:val="34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2309137251 / 236801001</w:t>
            </w:r>
          </w:p>
        </w:tc>
      </w:tr>
      <w:tr w:rsidR="0053566B" w:rsidRPr="0053566B" w:rsidTr="0053566B">
        <w:trPr>
          <w:trHeight w:val="32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25 тыс.</w:t>
            </w:r>
          </w:p>
        </w:tc>
      </w:tr>
      <w:tr w:rsidR="0053566B" w:rsidRPr="0053566B" w:rsidTr="0053566B">
        <w:trPr>
          <w:trHeight w:val="34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53566B" w:rsidRPr="0053566B" w:rsidTr="0053566B">
        <w:trPr>
          <w:trHeight w:val="34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53566B" w:rsidRPr="0053566B" w:rsidTr="0053566B">
        <w:trPr>
          <w:trHeight w:val="32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31.07.2013</w:t>
            </w:r>
          </w:p>
        </w:tc>
      </w:tr>
      <w:tr w:rsidR="0053566B" w:rsidRPr="0053566B" w:rsidTr="0053566B">
        <w:trPr>
          <w:trHeight w:val="34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53566B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53566B" w:rsidRDefault="0053566B">
      <w:hyperlink r:id="rId6" w:tooltip="поиск всех организаций с именем ОБЩЕСТВО С ОГРАНИЧЕННОЙ ОТВЕТСТВЕННОСТЬЮ &quot;ТБС-ТРЕЙД&quot;" w:history="1">
        <w:r w:rsidRPr="0053566B">
          <w:rPr>
            <w:rFonts w:ascii="Tahoma" w:eastAsia="Times New Roman" w:hAnsi="Tahoma" w:cs="Tahoma"/>
            <w:caps/>
            <w:color w:val="064BB1"/>
            <w:lang w:eastAsia="ru-RU"/>
          </w:rPr>
          <w:t>ОБЩЕСТВО С ОГРАНИЧЕННОЙ ОТВЕТСТВЕННОСТЬЮ "ТБС-ТРЕЙД"</w:t>
        </w:r>
      </w:hyperlink>
      <w:bookmarkStart w:id="0" w:name="_GoBack"/>
      <w:bookmarkEnd w:id="0"/>
    </w:p>
    <w:p w:rsidR="0053566B" w:rsidRPr="0053566B" w:rsidRDefault="0053566B" w:rsidP="0053566B"/>
    <w:p w:rsidR="0053566B" w:rsidRPr="0053566B" w:rsidRDefault="0053566B" w:rsidP="0053566B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53566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53566B">
        <w:rPr>
          <w:rFonts w:ascii="Tahoma" w:eastAsia="Times New Roman" w:hAnsi="Tahoma" w:cs="Tahoma"/>
          <w:caps/>
          <w:color w:val="333333"/>
          <w:lang w:eastAsia="ru-RU"/>
        </w:rPr>
        <w:t>352613, КРАСНОДАРСКИЙ КРАЙ, БЕЛОРЕЧЕНСКИЙ Р-Н, 2 РЯЗАНСКОЕ, СТ-ЦА РЯЗАНСКАЯ, УЛ. ГОРЬКОГО, К.2А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53566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(918) 660-40-40</w:t>
        </w:r>
      </w:hyperlink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, </w:t>
      </w:r>
      <w:hyperlink r:id="rId8" w:history="1">
        <w:r w:rsidRPr="0053566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(988) 386-13-14</w:t>
        </w:r>
      </w:hyperlink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9" w:history="1">
        <w:r w:rsidRPr="0053566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info@olimpsneb.ru, grankinanj@tbs.ru, 1c.c@tbs.ru</w:t>
        </w:r>
      </w:hyperlink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53566B" w:rsidRPr="0053566B" w:rsidRDefault="0053566B" w:rsidP="0053566B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53566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2309137251</w:t>
      </w:r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236801001</w:t>
      </w:r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20924315</w:t>
      </w:r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1132309005377</w:t>
      </w:r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10" w:history="1">
        <w:r w:rsidRPr="0053566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53566B" w:rsidRPr="0053566B" w:rsidRDefault="0053566B" w:rsidP="0053566B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53566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Виды деятельности:</w:t>
      </w:r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11" w:tooltip="Эта группировка включает:&#10;- отправление грузов;&#10;- подготовку или организацию перевозки грузов сухопутным, водным или воздушным транспортом;&#10;- организацию отправки партий грузов или поштучных отправлений сухопутным, воздушным или водным транспортом (включая сбор и распределение грузов);&#10;- подготовку транспортной документации и путевых листов;&#10;- предоставление услуг таможенных брокеров;&#10;- деятельность экспедиторов морского грузового и воздушного транспортов;&#10;- посреднические операции по фрахту грузового места на судне или в самолете;&#10;- транспортную обработку грузов, например временную упаковку в ящики с целью обеспечения защиты груза во время перевозки, выгрузку, отбор проб и взвешивание товаров&#10;Эта группировка не включает:&#10;- деятельность почтовой связи и курьерскую деятельность, см. 53;&#10;- деятельность, связанную со страхованием наземных, водных, воздушных и космических средств, см. 65.12;&#10;- деятельность туроператоров и туристических агентств, см. 79.11, 79.12;&#10;- деятельность, связанную с содействием туристам, см. 79.90" w:history="1">
        <w:r w:rsidRPr="0053566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52.29</w:t>
        </w:r>
      </w:hyperlink>
      <w:r w:rsidRPr="0053566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Деятельность вспомогательная прочая, связанная с перевозками</w:t>
      </w:r>
    </w:p>
    <w:p w:rsidR="0053566B" w:rsidRPr="0053566B" w:rsidRDefault="0053566B" w:rsidP="0053566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53566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строительные специализированные прочие, не включенные в другие группировки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автотранспортными средствами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автомобильными деталями, узлами и принадлежностями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мотоциклами, их деталями, узлами и принадлежностями; техническое обслуживание и ремонт мотоциклов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топливом, рудами, металлами и химическими веществами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твердым, жидким и газообразным топливом и связанными продуктами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46.12.21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рудами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46.12.22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металлами в первичных формах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лесоматериалами и строительными материалами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машинами, промышленным оборудованием, судами и летательными аппаратами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мебелью, бытовыми товарами, скобяными, ножевыми и прочими металлическими изделиями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текстильными изделиями, одеждой, обувью, изделиями из кожи и меха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агентов, специализирующихся на оптовой торговле прочими отдельными видами товаров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текстильными изделиями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галантерейными изделиями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одеждой и обувью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бытовыми электротоварами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изделиями из керамики и стекла и чистящими средствами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парфюмерными и косметическими товарами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книгами, газетами и журналами, писчебумажными и канцелярскими товарами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потребительскими товарами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46.49.49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потребительскими товарами, не включенными в другие группировки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машинами, оборудованием и инструментами для сельского хозяйства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станками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деревообрабатывающими станками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46.62.2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металлообрабатывающими станками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46.62.3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станками для обработки прочих материалов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машинами и оборудованием для добычи полезных ископаемых и строительства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машинами и оборудованием для текстильного, швейного и трикотажного производств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прочей офисной техникой и оборудованием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машинами и оборудованием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транспортными средствами, кроме автомобилей, мотоциклов и велосипедов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эксплуатационными материалами и принадлежностями машин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подъемно-транспортными машинами и оборудованием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46.69.4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машинами и оборудованием для производства пищевых продуктов, напитков и табачных изделий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производственным электротехническим оборудованием, машинами, аппаратурой и материалами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машинами, приборами, аппаратурой и оборудованием общепромышленного и специального назначения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твердым, жидким и газообразным топливом и подобными продуктами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металлами и металлическими рудами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46.72.1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металлическими рудами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46.72.11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железными рудами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46.72.12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рудами цветных металлов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46.72.2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металлами в первичных формах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46.72.21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черными металлами в первичных формах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46.72.22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цветными металлами в первичных формах, кроме драгоценных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лесоматериалами, строительными материалами и санитарно-техническим оборудованием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скобяными изделиями, водопроводным и отопительным оборудованием и принадлежностями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химическими продуктами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промежуточными продуктами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отходами и ломом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неспециализированная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моторным топливом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аудио- и видеотехникой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санитарно-техническим оборудованием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строительными материалами, не включенными в другие группировки,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обоями и напольными покрытиями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бытовыми электротоварами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мебелью, осветительными приборами и прочими бытовыми изделиями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книгами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товарами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одеждой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обувью и изделиями из кожи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47.75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косметическими и товарами личной гигиены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непродовольственными товарами, не включенными в другие группировки, в специализированных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бывшими в употреблении товарами в магазинах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вне магазинов, палаток, рынков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автомобильного грузового транспорта и услуги по перевозкам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специализированными автотранспортными средствами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неспециализированными автотранспортными средствами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грузового автомобильного транспорта с водителем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легковых автомобилей и легких автотранспортных средств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строительных машин и оборудования</w:t>
            </w:r>
          </w:p>
        </w:tc>
      </w:tr>
      <w:tr w:rsidR="0053566B" w:rsidRPr="0053566B" w:rsidTr="0053566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3566B" w:rsidRPr="0053566B" w:rsidRDefault="0053566B" w:rsidP="00535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прочих сухопутных транспортных средств и оборудования</w:t>
            </w:r>
          </w:p>
        </w:tc>
      </w:tr>
    </w:tbl>
    <w:p w:rsidR="0053566B" w:rsidRPr="0053566B" w:rsidRDefault="0053566B" w:rsidP="0053566B"/>
    <w:p w:rsidR="0053566B" w:rsidRPr="0053566B" w:rsidRDefault="0053566B" w:rsidP="0053566B"/>
    <w:p w:rsidR="0053566B" w:rsidRPr="0053566B" w:rsidRDefault="0053566B" w:rsidP="0053566B"/>
    <w:p w:rsidR="0053566B" w:rsidRPr="0053566B" w:rsidRDefault="0053566B" w:rsidP="0053566B"/>
    <w:p w:rsidR="0053566B" w:rsidRPr="0053566B" w:rsidRDefault="0053566B" w:rsidP="0053566B"/>
    <w:p w:rsidR="0053566B" w:rsidRPr="0053566B" w:rsidRDefault="0053566B" w:rsidP="0053566B"/>
    <w:p w:rsidR="0053566B" w:rsidRPr="0053566B" w:rsidRDefault="0053566B" w:rsidP="0053566B"/>
    <w:p w:rsidR="00D40C22" w:rsidRPr="0053566B" w:rsidRDefault="00D40C22" w:rsidP="0053566B"/>
    <w:sectPr w:rsidR="00D40C22" w:rsidRPr="00535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66B"/>
    <w:rsid w:val="0053566B"/>
    <w:rsid w:val="00D4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DDE0E-6C18-4A2B-97E4-490CEC21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2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1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8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0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4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988-386131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phone/918-660404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2%D0%91%D0%A1-%D0%A2%D0%A0%D0%95%D0%99%D0%94" TargetMode="External"/><Relationship Id="rId11" Type="http://schemas.openxmlformats.org/officeDocument/2006/relationships/hyperlink" Target="https://www.list-org.com/list?okved2=52.29" TargetMode="External"/><Relationship Id="rId5" Type="http://schemas.openxmlformats.org/officeDocument/2006/relationships/hyperlink" Target="https://www.list-org.com/man/2677224" TargetMode="External"/><Relationship Id="rId10" Type="http://schemas.openxmlformats.org/officeDocument/2006/relationships/hyperlink" Target="https://www.list-org.com/list?okato=03208813" TargetMode="Externa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2%D0%91%D0%A1-%D0%A2%D0%A0%D0%95%D0%99%D0%94" TargetMode="External"/><Relationship Id="rId9" Type="http://schemas.openxmlformats.org/officeDocument/2006/relationships/hyperlink" Target="mailto:info@olimpsneb.ru,%20grankinanj@tbs.ru,%201c.c@tb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2024-02-19T08:03:00Z</dcterms:created>
  <dcterms:modified xsi:type="dcterms:W3CDTF">2024-02-19T08:04:00Z</dcterms:modified>
</cp:coreProperties>
</file>